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3" w:rsidRDefault="00405D79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I denn</w:t>
      </w:r>
      <w:r w:rsidR="00320D53">
        <w:rPr>
          <w:b/>
          <w:i/>
          <w:noProof w:val="0"/>
          <w:sz w:val="28"/>
          <w:szCs w:val="28"/>
        </w:rPr>
        <w:t>e medlemsinfo</w:t>
      </w:r>
      <w:r w:rsidR="00EC0912">
        <w:rPr>
          <w:b/>
          <w:i/>
          <w:noProof w:val="0"/>
          <w:sz w:val="28"/>
          <w:szCs w:val="28"/>
        </w:rPr>
        <w:t xml:space="preserve"> informerer vi om </w:t>
      </w:r>
      <w:r w:rsidR="00FC1FB1">
        <w:rPr>
          <w:b/>
          <w:i/>
          <w:noProof w:val="0"/>
          <w:sz w:val="28"/>
          <w:szCs w:val="28"/>
        </w:rPr>
        <w:t>nytt sagtømmerreglement</w:t>
      </w:r>
      <w:r w:rsidR="00320D53">
        <w:rPr>
          <w:b/>
          <w:i/>
          <w:noProof w:val="0"/>
          <w:sz w:val="28"/>
          <w:szCs w:val="28"/>
        </w:rPr>
        <w:t>.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320D53" w:rsidRDefault="00320D53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6F542A" w:rsidRDefault="006F542A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6F542A" w:rsidRDefault="006F542A" w:rsidP="006F542A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Nytt sagtømmerreglement</w:t>
      </w:r>
      <w:r>
        <w:rPr>
          <w:noProof w:val="0"/>
          <w:sz w:val="20"/>
        </w:rPr>
        <w:t xml:space="preserve"> (a.bjurulf@m3n.no)</w:t>
      </w:r>
      <w:r>
        <w:rPr>
          <w:noProof w:val="0"/>
          <w:sz w:val="22"/>
          <w:szCs w:val="22"/>
        </w:rPr>
        <w:t xml:space="preserve"> </w:t>
      </w:r>
    </w:p>
    <w:p w:rsidR="006F542A" w:rsidRDefault="006F542A" w:rsidP="006F542A">
      <w:pPr>
        <w:pStyle w:val="Topptekst"/>
        <w:rPr>
          <w:noProof w:val="0"/>
          <w:sz w:val="6"/>
          <w:szCs w:val="6"/>
        </w:rPr>
      </w:pPr>
    </w:p>
    <w:p w:rsidR="00FC1FB1" w:rsidRDefault="00FC1FB1" w:rsidP="006F542A">
      <w:pPr>
        <w:pStyle w:val="Toppteks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Som vi informerte om i forrige medlemsinfo vil et nytt sagtømmerreglement tre i kraft 1. august. Det nye reglementet er en sammensying av de to gamle – </w:t>
      </w:r>
      <w:r w:rsidR="006F542A">
        <w:rPr>
          <w:noProof w:val="0"/>
          <w:sz w:val="22"/>
          <w:szCs w:val="22"/>
        </w:rPr>
        <w:t>sør</w:t>
      </w:r>
      <w:r w:rsidR="00020C5F">
        <w:rPr>
          <w:noProof w:val="0"/>
          <w:sz w:val="22"/>
          <w:szCs w:val="22"/>
        </w:rPr>
        <w:t>/vest-</w:t>
      </w:r>
      <w:r w:rsidR="006F542A">
        <w:rPr>
          <w:noProof w:val="0"/>
          <w:sz w:val="22"/>
          <w:szCs w:val="22"/>
        </w:rPr>
        <w:t>reglementet og øst</w:t>
      </w:r>
      <w:r w:rsidR="00020C5F">
        <w:rPr>
          <w:noProof w:val="0"/>
          <w:sz w:val="22"/>
          <w:szCs w:val="22"/>
        </w:rPr>
        <w:t>/nord-</w:t>
      </w:r>
      <w:r w:rsidR="006F542A">
        <w:rPr>
          <w:noProof w:val="0"/>
          <w:sz w:val="22"/>
          <w:szCs w:val="22"/>
        </w:rPr>
        <w:t xml:space="preserve">reglementet. </w:t>
      </w:r>
    </w:p>
    <w:p w:rsidR="006F542A" w:rsidRDefault="006F542A" w:rsidP="006F542A">
      <w:pPr>
        <w:rPr>
          <w:noProof w:val="0"/>
          <w:sz w:val="22"/>
          <w:szCs w:val="22"/>
        </w:rPr>
      </w:pPr>
    </w:p>
    <w:p w:rsidR="006F542A" w:rsidRDefault="00C06172" w:rsidP="00320D53">
      <w:pPr>
        <w:autoSpaceDE w:val="0"/>
        <w:autoSpaceDN w:val="0"/>
        <w:adjustRightInd w:val="0"/>
        <w:rPr>
          <w:noProof w:val="0"/>
          <w:sz w:val="22"/>
          <w:szCs w:val="22"/>
        </w:rPr>
      </w:pPr>
      <w:hyperlink r:id="rId8" w:history="1">
        <w:r w:rsidRPr="00C06172">
          <w:rPr>
            <w:rStyle w:val="Hyperkobling"/>
            <w:noProof w:val="0"/>
            <w:sz w:val="22"/>
            <w:szCs w:val="22"/>
          </w:rPr>
          <w:t>Målereglement for Sagtømmer gyldig f.o.m 01-08-2013</w:t>
        </w:r>
      </w:hyperlink>
    </w:p>
    <w:p w:rsidR="00DF10CF" w:rsidRDefault="00DF10CF" w:rsidP="00405D79">
      <w:pPr>
        <w:rPr>
          <w:noProof w:val="0"/>
        </w:rPr>
      </w:pPr>
      <w:bookmarkStart w:id="0" w:name="_GoBack"/>
      <w:bookmarkEnd w:id="0"/>
    </w:p>
    <w:sectPr w:rsidR="00DF10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AE" w:rsidRDefault="009B6AAE" w:rsidP="00320D53">
      <w:r>
        <w:separator/>
      </w:r>
    </w:p>
  </w:endnote>
  <w:endnote w:type="continuationSeparator" w:id="0">
    <w:p w:rsidR="009B6AAE" w:rsidRDefault="009B6AAE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AE" w:rsidRDefault="009B6AAE" w:rsidP="00320D53">
      <w:r>
        <w:separator/>
      </w:r>
    </w:p>
  </w:footnote>
  <w:footnote w:type="continuationSeparator" w:id="0">
    <w:p w:rsidR="009B6AAE" w:rsidRDefault="009B6AAE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AE" w:rsidRDefault="009B6AAE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7C48657" wp14:editId="396287B4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AAE" w:rsidRDefault="009B6AAE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2013-0</w:t>
                          </w:r>
                          <w:r w:rsidR="00FC1FB1">
                            <w:rPr>
                              <w:rFonts w:ascii="Arial Black" w:hAnsi="Arial Black"/>
                              <w:sz w:val="16"/>
                            </w:rPr>
                            <w:t>2 Dato 11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/</w:t>
                          </w:r>
                          <w:r w:rsidR="00FC1FB1">
                            <w:rPr>
                              <w:rFonts w:ascii="Arial Black" w:hAnsi="Arial Black"/>
                              <w:sz w:val="16"/>
                            </w:rPr>
                            <w:t>3</w:t>
                          </w:r>
                        </w:p>
                        <w:p w:rsidR="009B6AAE" w:rsidRDefault="009B6AAE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9B6AAE" w:rsidRDefault="009B6AAE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2013-0</w:t>
                    </w:r>
                    <w:r w:rsidR="00FC1FB1">
                      <w:rPr>
                        <w:rFonts w:ascii="Arial Black" w:hAnsi="Arial Black"/>
                        <w:sz w:val="16"/>
                      </w:rPr>
                      <w:t>2 Dato 11</w:t>
                    </w:r>
                    <w:r>
                      <w:rPr>
                        <w:rFonts w:ascii="Arial Black" w:hAnsi="Arial Black"/>
                        <w:sz w:val="16"/>
                      </w:rPr>
                      <w:t>/</w:t>
                    </w:r>
                    <w:r w:rsidR="00FC1FB1">
                      <w:rPr>
                        <w:rFonts w:ascii="Arial Black" w:hAnsi="Arial Black"/>
                        <w:sz w:val="16"/>
                      </w:rPr>
                      <w:t>3</w:t>
                    </w:r>
                  </w:p>
                  <w:p w:rsidR="009B6AAE" w:rsidRDefault="009B6AAE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13FCE4E7" wp14:editId="67E62398">
          <wp:extent cx="628650" cy="676275"/>
          <wp:effectExtent l="0" t="0" r="0" b="9525"/>
          <wp:docPr id="1" name="Bilde 1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9B6AAE" w:rsidRDefault="009B6AAE">
    <w:pPr>
      <w:pStyle w:val="Topptekst"/>
    </w:pPr>
  </w:p>
  <w:p w:rsidR="009B6AAE" w:rsidRDefault="009B6AA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20C5F"/>
    <w:rsid w:val="00063BB3"/>
    <w:rsid w:val="000E6DDF"/>
    <w:rsid w:val="00135F01"/>
    <w:rsid w:val="001F722A"/>
    <w:rsid w:val="00320D53"/>
    <w:rsid w:val="003A6AA9"/>
    <w:rsid w:val="00405D79"/>
    <w:rsid w:val="00472DEE"/>
    <w:rsid w:val="0055293D"/>
    <w:rsid w:val="006F542A"/>
    <w:rsid w:val="00781A30"/>
    <w:rsid w:val="00823001"/>
    <w:rsid w:val="00975FB4"/>
    <w:rsid w:val="009B6AAE"/>
    <w:rsid w:val="00A844D9"/>
    <w:rsid w:val="00B57BCA"/>
    <w:rsid w:val="00BB34D1"/>
    <w:rsid w:val="00C06172"/>
    <w:rsid w:val="00D67F73"/>
    <w:rsid w:val="00D94ED9"/>
    <w:rsid w:val="00DF10CF"/>
    <w:rsid w:val="00EC0912"/>
    <w:rsid w:val="00EC5D6E"/>
    <w:rsid w:val="00EE70BE"/>
    <w:rsid w:val="00F92A63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C06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C06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3n.no/B1%20M&#229;lereglement%20sagt&#248;mme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EBB5CB19.dotm</Template>
  <TotalTime>146</TotalTime>
  <Pages>1</Pages>
  <Words>47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Hagen, Tom</cp:lastModifiedBy>
  <cp:revision>16</cp:revision>
  <cp:lastPrinted>2013-01-02T15:50:00Z</cp:lastPrinted>
  <dcterms:created xsi:type="dcterms:W3CDTF">2012-10-19T10:32:00Z</dcterms:created>
  <dcterms:modified xsi:type="dcterms:W3CDTF">2013-03-12T13:37:00Z</dcterms:modified>
</cp:coreProperties>
</file>