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79" w:rsidRDefault="00405D79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6F542A" w:rsidRDefault="006F542A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D13952" w:rsidRPr="00D13952" w:rsidRDefault="00D13952" w:rsidP="00D13952">
      <w:pPr>
        <w:rPr>
          <w:b/>
          <w:noProof w:val="0"/>
        </w:rPr>
      </w:pPr>
      <w:r w:rsidRPr="00D13952">
        <w:rPr>
          <w:b/>
          <w:noProof w:val="0"/>
        </w:rPr>
        <w:t xml:space="preserve">Fra </w:t>
      </w:r>
      <w:proofErr w:type="gramStart"/>
      <w:r w:rsidRPr="00D13952">
        <w:rPr>
          <w:b/>
          <w:noProof w:val="0"/>
        </w:rPr>
        <w:t>01.08.2013</w:t>
      </w:r>
      <w:proofErr w:type="gramEnd"/>
      <w:r w:rsidRPr="00D13952">
        <w:rPr>
          <w:b/>
          <w:noProof w:val="0"/>
        </w:rPr>
        <w:t xml:space="preserve"> går partene over fra å bruke de to gamle Nord/øst- og Sør/vest reglementer til et nytt </w:t>
      </w:r>
      <w:r>
        <w:rPr>
          <w:b/>
          <w:noProof w:val="0"/>
        </w:rPr>
        <w:t>sagtømmerreglement</w:t>
      </w:r>
    </w:p>
    <w:p w:rsidR="00D13952" w:rsidRDefault="00D13952" w:rsidP="00D13952">
      <w:pPr>
        <w:rPr>
          <w:noProof w:val="0"/>
        </w:rPr>
      </w:pPr>
    </w:p>
    <w:p w:rsidR="00D13952" w:rsidRDefault="00D13952" w:rsidP="00D13952">
      <w:pPr>
        <w:rPr>
          <w:noProof w:val="0"/>
        </w:rPr>
      </w:pPr>
      <w:r>
        <w:rPr>
          <w:noProof w:val="0"/>
        </w:rPr>
        <w:t>Noen punkter:</w:t>
      </w:r>
    </w:p>
    <w:p w:rsidR="00D13952" w:rsidRDefault="00D13952" w:rsidP="00D13952">
      <w:pPr>
        <w:pStyle w:val="Listeavsnitt"/>
        <w:numPr>
          <w:ilvl w:val="0"/>
          <w:numId w:val="4"/>
        </w:numPr>
        <w:rPr>
          <w:noProof w:val="0"/>
        </w:rPr>
      </w:pPr>
      <w:r>
        <w:rPr>
          <w:noProof w:val="0"/>
        </w:rPr>
        <w:t xml:space="preserve">Der det på innmålingsspesifikasjonen står henvist til «Målereglement for skogsvirke Nord/øst- eller Sør/vest, (FUNT </w:t>
      </w:r>
      <w:proofErr w:type="gramStart"/>
      <w:r>
        <w:rPr>
          <w:noProof w:val="0"/>
        </w:rPr>
        <w:t>12.03.1998</w:t>
      </w:r>
      <w:proofErr w:type="gramEnd"/>
      <w:r>
        <w:rPr>
          <w:noProof w:val="0"/>
        </w:rPr>
        <w:t xml:space="preserve"> samt korrigeringer 14.11.2000») går partene 01.08.2</w:t>
      </w:r>
      <w:r>
        <w:rPr>
          <w:noProof w:val="0"/>
        </w:rPr>
        <w:t>013 over til nytt målereglement</w:t>
      </w:r>
      <w:r>
        <w:rPr>
          <w:noProof w:val="0"/>
        </w:rPr>
        <w:t xml:space="preserve"> (godkjent av </w:t>
      </w:r>
      <w:proofErr w:type="spellStart"/>
      <w:r>
        <w:rPr>
          <w:noProof w:val="0"/>
        </w:rPr>
        <w:t>NVMs</w:t>
      </w:r>
      <w:proofErr w:type="spellEnd"/>
      <w:r>
        <w:rPr>
          <w:noProof w:val="0"/>
        </w:rPr>
        <w:t xml:space="preserve"> styre 19.12.2012).</w:t>
      </w:r>
      <w:r>
        <w:rPr>
          <w:noProof w:val="0"/>
        </w:rPr>
        <w:t xml:space="preserve"> </w:t>
      </w:r>
      <w:r>
        <w:rPr>
          <w:noProof w:val="0"/>
        </w:rPr>
        <w:t>Er det ønskelig at tømmer, kjørt inn på tomt før 01.08.13, må</w:t>
      </w:r>
      <w:r>
        <w:rPr>
          <w:noProof w:val="0"/>
        </w:rPr>
        <w:t>les etter de gamle reglementer,</w:t>
      </w:r>
      <w:r>
        <w:rPr>
          <w:noProof w:val="0"/>
        </w:rPr>
        <w:t xml:space="preserve"> må </w:t>
      </w:r>
      <w:r>
        <w:rPr>
          <w:noProof w:val="0"/>
        </w:rPr>
        <w:t>Norsk Virkesmåling</w:t>
      </w:r>
      <w:r>
        <w:rPr>
          <w:noProof w:val="0"/>
        </w:rPr>
        <w:t xml:space="preserve"> ha skriftlig beskjed om dette i god tid før overgangen.</w:t>
      </w:r>
    </w:p>
    <w:p w:rsidR="00D13952" w:rsidRDefault="00D13952" w:rsidP="00D13952">
      <w:pPr>
        <w:rPr>
          <w:noProof w:val="0"/>
        </w:rPr>
      </w:pPr>
    </w:p>
    <w:p w:rsidR="00D13952" w:rsidRDefault="00D13952" w:rsidP="00D13952">
      <w:pPr>
        <w:pStyle w:val="Listeavsnitt"/>
        <w:numPr>
          <w:ilvl w:val="0"/>
          <w:numId w:val="4"/>
        </w:numPr>
        <w:rPr>
          <w:noProof w:val="0"/>
        </w:rPr>
      </w:pPr>
      <w:r>
        <w:rPr>
          <w:noProof w:val="0"/>
        </w:rPr>
        <w:t xml:space="preserve">Emba blir fra </w:t>
      </w:r>
      <w:proofErr w:type="gramStart"/>
      <w:r>
        <w:rPr>
          <w:noProof w:val="0"/>
        </w:rPr>
        <w:t>01.08.201</w:t>
      </w:r>
      <w:r>
        <w:rPr>
          <w:noProof w:val="0"/>
        </w:rPr>
        <w:t>3</w:t>
      </w:r>
      <w:proofErr w:type="gramEnd"/>
      <w:r>
        <w:rPr>
          <w:noProof w:val="0"/>
        </w:rPr>
        <w:t xml:space="preserve"> en del av standard reglement. </w:t>
      </w:r>
      <w:r>
        <w:rPr>
          <w:noProof w:val="0"/>
        </w:rPr>
        <w:t>Det finnes i d</w:t>
      </w:r>
      <w:r>
        <w:rPr>
          <w:noProof w:val="0"/>
        </w:rPr>
        <w:t xml:space="preserve">ag flere ulik emba-reglementer. </w:t>
      </w:r>
      <w:r>
        <w:rPr>
          <w:noProof w:val="0"/>
        </w:rPr>
        <w:t xml:space="preserve">På innmålingsspesifikasjonen skal samtlige sortiment som skal </w:t>
      </w:r>
      <w:proofErr w:type="spellStart"/>
      <w:r>
        <w:rPr>
          <w:noProof w:val="0"/>
        </w:rPr>
        <w:t>innmåles</w:t>
      </w:r>
      <w:proofErr w:type="spellEnd"/>
      <w:r>
        <w:rPr>
          <w:noProof w:val="0"/>
        </w:rPr>
        <w:t xml:space="preserve"> være oppført. Skal det måles </w:t>
      </w:r>
      <w:proofErr w:type="spellStart"/>
      <w:r>
        <w:rPr>
          <w:noProof w:val="0"/>
        </w:rPr>
        <w:t>emba</w:t>
      </w:r>
      <w:proofErr w:type="spellEnd"/>
      <w:r>
        <w:rPr>
          <w:noProof w:val="0"/>
        </w:rPr>
        <w:t>, skal dette være angitt.</w:t>
      </w:r>
    </w:p>
    <w:p w:rsidR="00D13952" w:rsidRDefault="00D13952" w:rsidP="00D13952">
      <w:pPr>
        <w:rPr>
          <w:noProof w:val="0"/>
        </w:rPr>
      </w:pPr>
    </w:p>
    <w:p w:rsidR="00D13952" w:rsidRDefault="00D13952" w:rsidP="00D13952">
      <w:pPr>
        <w:pStyle w:val="Listeavsnitt"/>
        <w:rPr>
          <w:noProof w:val="0"/>
        </w:rPr>
      </w:pPr>
      <w:r>
        <w:rPr>
          <w:noProof w:val="0"/>
        </w:rPr>
        <w:t xml:space="preserve">Skal det brukes avvikende reglement, må dette angis i innmålingsspesifikasjonen og toleransetabell vedlegges. </w:t>
      </w:r>
    </w:p>
    <w:p w:rsidR="00D13952" w:rsidRDefault="00D13952" w:rsidP="00D13952">
      <w:pPr>
        <w:rPr>
          <w:noProof w:val="0"/>
        </w:rPr>
      </w:pPr>
    </w:p>
    <w:p w:rsidR="00D13952" w:rsidRDefault="00D13952" w:rsidP="00D13952">
      <w:pPr>
        <w:pStyle w:val="Listeavsnitt"/>
        <w:numPr>
          <w:ilvl w:val="0"/>
          <w:numId w:val="4"/>
        </w:numPr>
        <w:rPr>
          <w:noProof w:val="0"/>
        </w:rPr>
      </w:pPr>
      <w:r>
        <w:rPr>
          <w:noProof w:val="0"/>
        </w:rPr>
        <w:t>S</w:t>
      </w:r>
      <w:r>
        <w:rPr>
          <w:noProof w:val="0"/>
        </w:rPr>
        <w:t>kjema «Innmålingsspesifikasjon sagtømmer» er endret og tilpasset nytt reglement.</w:t>
      </w:r>
    </w:p>
    <w:p w:rsidR="00D13952" w:rsidRDefault="00D13952" w:rsidP="00D13952">
      <w:pPr>
        <w:rPr>
          <w:noProof w:val="0"/>
        </w:rPr>
      </w:pPr>
    </w:p>
    <w:p w:rsidR="00D13952" w:rsidRDefault="00D13952" w:rsidP="00D13952">
      <w:pPr>
        <w:pStyle w:val="Listeavsnitt"/>
        <w:numPr>
          <w:ilvl w:val="0"/>
          <w:numId w:val="4"/>
        </w:numPr>
        <w:rPr>
          <w:noProof w:val="0"/>
        </w:rPr>
      </w:pPr>
      <w:r>
        <w:rPr>
          <w:noProof w:val="0"/>
        </w:rPr>
        <w:t xml:space="preserve">Alle innmålingsspesifikasjoner skal fornyes innen </w:t>
      </w:r>
      <w:proofErr w:type="gramStart"/>
      <w:r>
        <w:rPr>
          <w:noProof w:val="0"/>
        </w:rPr>
        <w:t>01.01.2014</w:t>
      </w:r>
      <w:proofErr w:type="gramEnd"/>
      <w:r>
        <w:rPr>
          <w:noProof w:val="0"/>
        </w:rPr>
        <w:t xml:space="preserve"> for å få samsvar mellom referansene til reglement og vedlegg.</w:t>
      </w:r>
    </w:p>
    <w:p w:rsidR="00D13952" w:rsidRDefault="00D13952" w:rsidP="00D13952">
      <w:pPr>
        <w:rPr>
          <w:noProof w:val="0"/>
        </w:rPr>
      </w:pPr>
    </w:p>
    <w:p w:rsidR="00DF10CF" w:rsidRDefault="00D13952" w:rsidP="00D13952">
      <w:pPr>
        <w:pStyle w:val="Listeavsnitt"/>
        <w:numPr>
          <w:ilvl w:val="0"/>
          <w:numId w:val="4"/>
        </w:numPr>
        <w:rPr>
          <w:noProof w:val="0"/>
        </w:rPr>
      </w:pPr>
      <w:r>
        <w:rPr>
          <w:noProof w:val="0"/>
        </w:rPr>
        <w:t xml:space="preserve">Ved behov for kurs eller informasjon, kontakt </w:t>
      </w:r>
      <w:r>
        <w:rPr>
          <w:noProof w:val="0"/>
        </w:rPr>
        <w:t xml:space="preserve">NVM </w:t>
      </w:r>
      <w:r>
        <w:rPr>
          <w:noProof w:val="0"/>
        </w:rPr>
        <w:t>regionleder.</w:t>
      </w:r>
      <w:bookmarkStart w:id="0" w:name="_GoBack"/>
      <w:bookmarkEnd w:id="0"/>
    </w:p>
    <w:sectPr w:rsidR="00DF10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C2" w:rsidRDefault="004E13C2" w:rsidP="00320D53">
      <w:r>
        <w:separator/>
      </w:r>
    </w:p>
  </w:endnote>
  <w:endnote w:type="continuationSeparator" w:id="0">
    <w:p w:rsidR="004E13C2" w:rsidRDefault="004E13C2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C2" w:rsidRDefault="004E13C2" w:rsidP="00320D53">
      <w:r>
        <w:separator/>
      </w:r>
    </w:p>
  </w:footnote>
  <w:footnote w:type="continuationSeparator" w:id="0">
    <w:p w:rsidR="004E13C2" w:rsidRDefault="004E13C2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C2" w:rsidRDefault="004E13C2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7C48657" wp14:editId="396287B4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13C2" w:rsidRDefault="004E13C2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2013-03 Dato 23/4</w:t>
                          </w:r>
                        </w:p>
                        <w:p w:rsidR="004E13C2" w:rsidRDefault="004E13C2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4E13C2" w:rsidRDefault="004E13C2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2013-03 Dato 23/4</w:t>
                    </w:r>
                  </w:p>
                  <w:p w:rsidR="004E13C2" w:rsidRDefault="004E13C2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13FCE4E7" wp14:editId="67E62398">
          <wp:extent cx="628650" cy="676275"/>
          <wp:effectExtent l="0" t="0" r="0" b="9525"/>
          <wp:docPr id="1" name="Bilde 1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4E13C2" w:rsidRDefault="004E13C2">
    <w:pPr>
      <w:pStyle w:val="Topptekst"/>
    </w:pPr>
  </w:p>
  <w:p w:rsidR="004E13C2" w:rsidRDefault="004E13C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20C5F"/>
    <w:rsid w:val="00063BB3"/>
    <w:rsid w:val="000E6DDF"/>
    <w:rsid w:val="00135F01"/>
    <w:rsid w:val="001F722A"/>
    <w:rsid w:val="00320D53"/>
    <w:rsid w:val="0032358B"/>
    <w:rsid w:val="003A6AA9"/>
    <w:rsid w:val="00405D79"/>
    <w:rsid w:val="00472DEE"/>
    <w:rsid w:val="004E13C2"/>
    <w:rsid w:val="0055293D"/>
    <w:rsid w:val="006F542A"/>
    <w:rsid w:val="00781A30"/>
    <w:rsid w:val="00823001"/>
    <w:rsid w:val="00975FB4"/>
    <w:rsid w:val="009B6AAE"/>
    <w:rsid w:val="00A844D9"/>
    <w:rsid w:val="00B57BCA"/>
    <w:rsid w:val="00BB34D1"/>
    <w:rsid w:val="00D13952"/>
    <w:rsid w:val="00D67F73"/>
    <w:rsid w:val="00D94ED9"/>
    <w:rsid w:val="00DF10CF"/>
    <w:rsid w:val="00EC0912"/>
    <w:rsid w:val="00EC5D6E"/>
    <w:rsid w:val="00EE70BE"/>
    <w:rsid w:val="00F92A63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1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1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3D5DEFC8.dotm</Template>
  <TotalTime>9</TotalTime>
  <Pages>1</Pages>
  <Words>161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3</cp:revision>
  <cp:lastPrinted>2013-01-02T15:50:00Z</cp:lastPrinted>
  <dcterms:created xsi:type="dcterms:W3CDTF">2013-04-23T11:39:00Z</dcterms:created>
  <dcterms:modified xsi:type="dcterms:W3CDTF">2013-04-23T11:57:00Z</dcterms:modified>
</cp:coreProperties>
</file>